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附件二：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sz w:val="30"/>
          <w:szCs w:val="30"/>
          <w:lang w:val="en-US"/>
        </w:rPr>
        <w:t>2009年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sz w:val="30"/>
          <w:szCs w:val="30"/>
        </w:rPr>
        <w:t>全国成人高校招生统一考试时间表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sz w:val="28"/>
          <w:szCs w:val="28"/>
        </w:rPr>
        <w:t>一、高中起点升本、专科考试时间表</w:t>
      </w:r>
    </w:p>
    <w:tbl>
      <w:tblPr>
        <w:tblpPr w:vertAnchor="text" w:tblpXSpec="left"/>
        <w:tblW w:w="852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3"/>
        <w:gridCol w:w="2336"/>
        <w:gridCol w:w="22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8"/>
                <w:szCs w:val="28"/>
                <w:lang w:val="en-US"/>
              </w:rPr>
              <w:t>            日期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8"/>
                <w:szCs w:val="28"/>
                <w:lang w:val="en-US"/>
              </w:rPr>
              <w:t> 时间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8"/>
                <w:szCs w:val="28"/>
                <w:lang w:val="en-US"/>
              </w:rPr>
              <w:t>10月17日</w:t>
            </w:r>
          </w:p>
        </w:tc>
        <w:tc>
          <w:tcPr>
            <w:tcW w:w="2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8"/>
                <w:szCs w:val="28"/>
                <w:lang w:val="en-US"/>
              </w:rPr>
              <w:t>10月18日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3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8"/>
                <w:szCs w:val="28"/>
                <w:lang w:val="en-US"/>
              </w:rPr>
              <w:t>9:00-11:00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8"/>
                <w:szCs w:val="28"/>
              </w:rPr>
              <w:t>语文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37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8"/>
                <w:szCs w:val="28"/>
              </w:rPr>
              <w:t>外语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3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8"/>
                <w:szCs w:val="28"/>
                <w:lang w:val="en-US"/>
              </w:rPr>
              <w:t>14:30-16:30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8"/>
                <w:szCs w:val="28"/>
              </w:rPr>
              <w:t>数学（文科）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8"/>
                <w:szCs w:val="28"/>
              </w:rPr>
              <w:t>数学（理科）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4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8"/>
                <w:szCs w:val="28"/>
              </w:rPr>
              <w:t>史地（高起本文科）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4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8"/>
                <w:szCs w:val="28"/>
              </w:rPr>
              <w:t>理化（高起本理科）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二、专科起点升本科考试时间表</w:t>
      </w:r>
    </w:p>
    <w:tbl>
      <w:tblPr>
        <w:tblpPr w:vertAnchor="text" w:tblpXSpec="left"/>
        <w:tblW w:w="852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2"/>
        <w:gridCol w:w="1614"/>
        <w:gridCol w:w="1604"/>
        <w:gridCol w:w="21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3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325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8"/>
                <w:szCs w:val="28"/>
                <w:lang w:val="en-US"/>
              </w:rPr>
              <w:t>      日期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1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8"/>
                <w:szCs w:val="28"/>
              </w:rPr>
              <w:t>时间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8"/>
                <w:szCs w:val="28"/>
                <w:lang w:val="en-US"/>
              </w:rPr>
              <w:t>10月17日</w:t>
            </w:r>
          </w:p>
        </w:tc>
        <w:tc>
          <w:tcPr>
            <w:tcW w:w="3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8"/>
                <w:szCs w:val="28"/>
                <w:lang w:val="en-US"/>
              </w:rPr>
              <w:t>10月18日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4" w:hRule="atLeast"/>
        </w:trPr>
        <w:tc>
          <w:tcPr>
            <w:tcW w:w="3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1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8"/>
                <w:szCs w:val="28"/>
                <w:lang w:val="en-US"/>
              </w:rPr>
              <w:t>9:00-11:30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8"/>
                <w:szCs w:val="28"/>
              </w:rPr>
              <w:t>政治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8"/>
                <w:szCs w:val="28"/>
              </w:rPr>
              <w:t>大学语文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8"/>
                <w:szCs w:val="28"/>
              </w:rPr>
              <w:t>艺术概论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8"/>
                <w:szCs w:val="28"/>
              </w:rPr>
              <w:t>高等数学</w:t>
            </w: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8"/>
                <w:szCs w:val="28"/>
                <w:lang w:val="en-US"/>
              </w:rPr>
              <w:t>(一)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8"/>
                <w:szCs w:val="28"/>
              </w:rPr>
              <w:t>高等数学</w:t>
            </w: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8"/>
                <w:szCs w:val="28"/>
                <w:lang w:val="en-US"/>
              </w:rPr>
              <w:t>(二)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8"/>
                <w:szCs w:val="28"/>
              </w:rPr>
              <w:t>民法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8"/>
                <w:szCs w:val="28"/>
              </w:rPr>
              <w:t>教育理论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8"/>
                <w:szCs w:val="28"/>
              </w:rPr>
              <w:t>生态学基础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8"/>
                <w:szCs w:val="28"/>
              </w:rPr>
              <w:t>医学综合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8"/>
                <w:szCs w:val="28"/>
              </w:rPr>
              <w:t>考生根据报考的专业考一门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1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8"/>
                <w:szCs w:val="28"/>
                <w:lang w:val="en-US"/>
              </w:rPr>
              <w:t>14:30-17:00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caps w:val="0"/>
                <w:spacing w:val="0"/>
                <w:sz w:val="28"/>
                <w:szCs w:val="28"/>
              </w:rPr>
              <w:t>外语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187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6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46E0B"/>
    <w:rsid w:val="4594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2017-12-21T06:38:00Z</dcterms:created>
  <dc:creator>吳婷</dc:creator>
  <cp:lastModifiedBy>吳婷</cp:lastModifiedBy>
  <dcterms:modified xsi:type="dcterms:W3CDTF">2017-12-21T06:38:58Z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